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附件1</w:t>
      </w:r>
    </w:p>
    <w:p>
      <w:pPr>
        <w:spacing w:before="120" w:after="240" w:line="500" w:lineRule="exact"/>
        <w:jc w:val="center"/>
        <w:rPr>
          <w:rFonts w:ascii="Times New Roman" w:hAnsi="Times New Roman" w:eastAsia="仿宋" w:cs="仿宋"/>
          <w:b/>
          <w:bCs/>
          <w:sz w:val="36"/>
          <w:szCs w:val="36"/>
        </w:rPr>
      </w:pPr>
      <w:bookmarkStart w:id="0" w:name="_GoBack"/>
      <w:bookmarkEnd w:id="0"/>
    </w:p>
    <w:p>
      <w:pPr>
        <w:spacing w:before="120" w:after="240" w:line="500" w:lineRule="exact"/>
        <w:jc w:val="center"/>
        <w:rPr>
          <w:rFonts w:ascii="Times New Roman" w:hAnsi="Times New Roman" w:eastAsia="仿宋" w:cs="仿宋"/>
          <w:b/>
          <w:bCs/>
          <w:sz w:val="44"/>
          <w:szCs w:val="44"/>
        </w:rPr>
      </w:pPr>
      <w:r>
        <w:rPr>
          <w:rFonts w:hint="eastAsia" w:ascii="Times New Roman" w:hAnsi="Times New Roman" w:eastAsia="仿宋" w:cs="仿宋"/>
          <w:b/>
          <w:bCs/>
          <w:sz w:val="44"/>
          <w:szCs w:val="44"/>
        </w:rPr>
        <w:t>湖北经济学院研究生工作站考核申请书</w:t>
      </w:r>
    </w:p>
    <w:p>
      <w:pPr>
        <w:spacing w:before="120" w:after="240" w:line="500" w:lineRule="exact"/>
        <w:jc w:val="center"/>
        <w:rPr>
          <w:rFonts w:ascii="Times New Roman" w:hAnsi="Times New Roman" w:eastAsia="仿宋" w:cs="仿宋"/>
          <w:b/>
          <w:bCs/>
          <w:sz w:val="44"/>
          <w:szCs w:val="44"/>
        </w:rPr>
      </w:pPr>
      <w:r>
        <w:rPr>
          <w:rFonts w:hint="eastAsia" w:ascii="Times New Roman" w:hAnsi="Times New Roman" w:eastAsia="仿宋" w:cs="仿宋"/>
          <w:b/>
          <w:bCs/>
          <w:sz w:val="44"/>
          <w:szCs w:val="44"/>
        </w:rPr>
        <w:t>（2018年度）</w:t>
      </w:r>
    </w:p>
    <w:p>
      <w:pPr>
        <w:spacing w:before="312" w:beforeLines="100"/>
        <w:jc w:val="center"/>
        <w:rPr>
          <w:rFonts w:ascii="Times New Roman" w:hAnsi="Times New Roman" w:eastAsia="仿宋" w:cs="仿宋"/>
          <w:b/>
          <w:sz w:val="72"/>
          <w:szCs w:val="72"/>
        </w:rPr>
      </w:pP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工作站名称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合作学院名称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pacing w:val="-14"/>
          <w:sz w:val="32"/>
          <w:szCs w:val="32"/>
          <w:u w:val="single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设站单位所属行业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审批认定时间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   系  人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 系 电 话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pacing w:val="-14"/>
          <w:sz w:val="32"/>
          <w:szCs w:val="32"/>
          <w:u w:val="single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电 子 邮 箱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ascii="Times New Roman" w:hAnsi="Times New Roman" w:eastAsia="仿宋" w:cs="仿宋"/>
          <w:sz w:val="32"/>
          <w:szCs w:val="32"/>
        </w:rPr>
      </w:pP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" w:cs="仿宋"/>
          <w:b/>
          <w:bCs/>
          <w:color w:val="0000FF"/>
        </w:rPr>
      </w:pPr>
      <w:r>
        <w:rPr>
          <w:rFonts w:hint="eastAsia" w:ascii="Times New Roman" w:hAnsi="Times New Roman" w:eastAsia="仿宋" w:cs="仿宋"/>
          <w:b/>
          <w:bCs/>
          <w:color w:val="0000FF"/>
        </w:rPr>
        <w:br w:type="page"/>
      </w:r>
    </w:p>
    <w:p>
      <w:pPr>
        <w:spacing w:before="156" w:beforeLines="50" w:after="156" w:afterLines="50"/>
        <w:rPr>
          <w:rFonts w:ascii="Times New Roman" w:hAnsi="Times New Roman" w:eastAsia="仿宋" w:cs="仿宋"/>
          <w:b/>
          <w:color w:val="000000"/>
          <w:szCs w:val="21"/>
        </w:rPr>
      </w:pPr>
      <w:r>
        <w:rPr>
          <w:rFonts w:hint="eastAsia" w:ascii="Times New Roman" w:hAnsi="Times New Roman" w:eastAsia="仿宋" w:cs="仿宋"/>
          <w:b/>
          <w:color w:val="000000"/>
          <w:szCs w:val="21"/>
        </w:rPr>
        <w:t>一、工作站基本情况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64"/>
        <w:gridCol w:w="851"/>
        <w:gridCol w:w="1057"/>
        <w:gridCol w:w="599"/>
        <w:gridCol w:w="1309"/>
        <w:gridCol w:w="58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工作站负责人、工作人员（包括设站单位、合作学院）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姓名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工作单位、职务职称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联系电话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进站学科专业/专业学位类别（领域）</w:t>
            </w:r>
          </w:p>
        </w:tc>
        <w:tc>
          <w:tcPr>
            <w:tcW w:w="576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进站学科专业/专业学位类别（领域）招生人数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2016年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2017年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进站研究生人数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工作站开展的科研项目数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工作站承担的实践项目数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设站单位进站导师人数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校内导师进站人数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4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工作站综合获奖情况（含导师与研究生有代表性奖项）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年度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获奖人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荣誉称号、奖励名称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400" w:lineRule="exact"/>
        <w:jc w:val="both"/>
        <w:rPr>
          <w:rFonts w:ascii="Times New Roman" w:hAnsi="Times New Roman" w:eastAsia="仿宋" w:cs="仿宋"/>
          <w:b/>
          <w:bCs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 w:line="400" w:lineRule="exact"/>
        <w:jc w:val="both"/>
        <w:rPr>
          <w:rFonts w:ascii="Times New Roman" w:hAnsi="Times New Roman" w:eastAsia="仿宋" w:cs="仿宋"/>
          <w:b/>
          <w:bCs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仿宋" w:cs="仿宋"/>
          <w:b/>
          <w:bCs/>
          <w:kern w:val="2"/>
          <w:sz w:val="21"/>
          <w:szCs w:val="21"/>
        </w:rPr>
        <w:t>二、</w:t>
      </w:r>
      <w:r>
        <w:rPr>
          <w:rFonts w:hint="eastAsia" w:ascii="Times New Roman" w:hAnsi="Times New Roman" w:eastAsia="仿宋" w:cs="仿宋"/>
          <w:b/>
          <w:bCs/>
          <w:color w:val="000000"/>
          <w:kern w:val="2"/>
          <w:sz w:val="21"/>
          <w:szCs w:val="21"/>
        </w:rPr>
        <w:t>工作站科研合作开展具体情况</w:t>
      </w:r>
    </w:p>
    <w:tbl>
      <w:tblPr>
        <w:tblStyle w:val="4"/>
        <w:tblW w:w="83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50"/>
        <w:gridCol w:w="1844"/>
        <w:gridCol w:w="101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起止年月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科研项目、课题名称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项目来源及类别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完成情况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成果获奖、效益情况（注明授奖部门、奖励级别及排名）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社会和经济效益（直接、间接）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仿宋" w:cs="仿宋"/>
          <w:b/>
          <w:color w:val="000000"/>
          <w:szCs w:val="21"/>
        </w:rPr>
      </w:pPr>
    </w:p>
    <w:p>
      <w:pPr>
        <w:spacing w:before="156" w:beforeLines="50" w:after="156" w:afterLines="50"/>
        <w:rPr>
          <w:rFonts w:ascii="Times New Roman" w:hAnsi="Times New Roman" w:eastAsia="仿宋" w:cs="仿宋"/>
          <w:b/>
          <w:color w:val="000000"/>
          <w:szCs w:val="21"/>
        </w:rPr>
      </w:pPr>
      <w:r>
        <w:rPr>
          <w:rFonts w:hint="eastAsia" w:ascii="Times New Roman" w:hAnsi="Times New Roman" w:eastAsia="仿宋" w:cs="仿宋"/>
          <w:b/>
          <w:color w:val="000000"/>
          <w:szCs w:val="21"/>
        </w:rPr>
        <w:t>三、进站研究生科研（实践）情况表</w:t>
      </w:r>
    </w:p>
    <w:tbl>
      <w:tblPr>
        <w:tblStyle w:val="4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72"/>
        <w:gridCol w:w="1333"/>
        <w:gridCol w:w="1121"/>
        <w:gridCol w:w="24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</w:trPr>
        <w:tc>
          <w:tcPr>
            <w:tcW w:w="670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121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导师</w:t>
            </w:r>
          </w:p>
        </w:tc>
        <w:tc>
          <w:tcPr>
            <w:tcW w:w="24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科研（实践）项目</w:t>
            </w:r>
          </w:p>
        </w:tc>
        <w:tc>
          <w:tcPr>
            <w:tcW w:w="15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0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0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0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0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/>
        <w:ind w:right="-11"/>
        <w:rPr>
          <w:rFonts w:ascii="Times New Roman" w:hAnsi="Times New Roman" w:eastAsia="仿宋" w:cs="仿宋"/>
          <w:b/>
          <w:color w:val="000000"/>
          <w:szCs w:val="21"/>
        </w:rPr>
      </w:pPr>
      <w:r>
        <w:rPr>
          <w:rFonts w:hint="eastAsia" w:ascii="Times New Roman" w:hAnsi="Times New Roman" w:eastAsia="仿宋" w:cs="仿宋"/>
          <w:b/>
          <w:color w:val="000000"/>
          <w:szCs w:val="21"/>
        </w:rPr>
        <w:t>四、进站校内导师与设站单位行业导师情况表</w:t>
      </w:r>
    </w:p>
    <w:tbl>
      <w:tblPr>
        <w:tblStyle w:val="4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73"/>
        <w:gridCol w:w="3644"/>
        <w:gridCol w:w="155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364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职务/职称</w:t>
            </w:r>
          </w:p>
        </w:tc>
        <w:tc>
          <w:tcPr>
            <w:tcW w:w="130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ind w:right="-11"/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" w:cs="仿宋"/>
          <w:b/>
          <w:bCs/>
          <w:szCs w:val="21"/>
        </w:rPr>
      </w:pPr>
    </w:p>
    <w:p>
      <w:pPr>
        <w:adjustRightInd w:val="0"/>
        <w:snapToGrid w:val="0"/>
        <w:spacing w:line="480" w:lineRule="exact"/>
        <w:jc w:val="left"/>
        <w:rPr>
          <w:rFonts w:ascii="Times New Roman" w:hAnsi="Times New Roman" w:eastAsia="仿宋" w:cs="仿宋"/>
          <w:b/>
          <w:bCs/>
          <w:szCs w:val="21"/>
        </w:rPr>
      </w:pPr>
      <w:r>
        <w:rPr>
          <w:rFonts w:hint="eastAsia" w:ascii="Times New Roman" w:hAnsi="Times New Roman" w:eastAsia="仿宋" w:cs="仿宋"/>
          <w:b/>
          <w:bCs/>
          <w:szCs w:val="21"/>
        </w:rPr>
        <w:t>五、设站单位行业导师开设的行业讲座情况</w:t>
      </w:r>
    </w:p>
    <w:tbl>
      <w:tblPr>
        <w:tblStyle w:val="4"/>
        <w:tblW w:w="835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00"/>
        <w:gridCol w:w="251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报告题目</w:t>
            </w:r>
          </w:p>
        </w:tc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报告时间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报告地点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报告人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（姓名、职称职务）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400" w:lineRule="exact"/>
        <w:jc w:val="both"/>
        <w:rPr>
          <w:rFonts w:ascii="Times New Roman" w:hAnsi="Times New Roman" w:eastAsia="仿宋" w:cs="仿宋"/>
          <w:b/>
          <w:sz w:val="21"/>
          <w:szCs w:val="21"/>
        </w:rPr>
      </w:pPr>
    </w:p>
    <w:p>
      <w:pPr>
        <w:pStyle w:val="2"/>
        <w:spacing w:before="0" w:beforeAutospacing="0" w:after="0" w:afterAutospacing="0" w:line="400" w:lineRule="exact"/>
        <w:jc w:val="both"/>
        <w:rPr>
          <w:rFonts w:ascii="Times New Roman" w:hAnsi="Times New Roman" w:eastAsia="仿宋" w:cs="仿宋"/>
          <w:b/>
          <w:sz w:val="21"/>
          <w:szCs w:val="21"/>
        </w:rPr>
      </w:pPr>
      <w:r>
        <w:rPr>
          <w:rFonts w:hint="eastAsia" w:ascii="Times New Roman" w:hAnsi="Times New Roman" w:eastAsia="仿宋" w:cs="仿宋"/>
          <w:b/>
          <w:sz w:val="21"/>
          <w:szCs w:val="21"/>
        </w:rPr>
        <w:t>六、进站合作科研（实践）社会效果</w:t>
      </w:r>
    </w:p>
    <w:tbl>
      <w:tblPr>
        <w:tblStyle w:val="4"/>
        <w:tblW w:w="8385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7"/>
        <w:gridCol w:w="1259"/>
        <w:gridCol w:w="1443"/>
        <w:gridCol w:w="2148"/>
        <w:gridCol w:w="127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2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活动成效</w:t>
            </w: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合作企事业单位数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合作科研或课题项目数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技术转化或创新成果数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产生经济效益（万元）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相关活动（文教宣传、服务三农等）场次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形成调研报告篇数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2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宣传报道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（可续填，须附发表材料）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新闻标题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媒体名称及版次</w:t>
            </w: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级别（市级及以上）</w:t>
            </w: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</w:trPr>
        <w:tc>
          <w:tcPr>
            <w:tcW w:w="1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7178" w:type="dxa"/>
            <w:gridSpan w:val="5"/>
            <w:vAlign w:val="center"/>
          </w:tcPr>
          <w:p>
            <w:pPr>
              <w:spacing w:line="400" w:lineRule="exact"/>
              <w:ind w:firstLine="1890" w:firstLineChars="900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总数：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" w:cs="仿宋"/>
          <w:b/>
          <w:bCs/>
          <w:spacing w:val="12"/>
          <w:szCs w:val="21"/>
        </w:rPr>
      </w:pPr>
      <w:r>
        <w:rPr>
          <w:rFonts w:hint="eastAsia" w:ascii="Times New Roman" w:hAnsi="Times New Roman" w:eastAsia="仿宋" w:cs="仿宋"/>
          <w:b/>
          <w:bCs/>
          <w:szCs w:val="21"/>
        </w:rPr>
        <w:t>七、经费使用情况</w:t>
      </w:r>
    </w:p>
    <w:tbl>
      <w:tblPr>
        <w:tblStyle w:val="4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05"/>
        <w:gridCol w:w="2050"/>
        <w:gridCol w:w="195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企业科研经费使用情况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分配金额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已使用金额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7295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学校经费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使用情况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分配金额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已使用金额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7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仿宋" w:cs="仿宋"/>
          <w:b/>
          <w:spacing w:val="12"/>
          <w:szCs w:val="21"/>
        </w:rPr>
      </w:pPr>
    </w:p>
    <w:p>
      <w:pPr>
        <w:spacing w:before="156" w:beforeLines="50" w:after="156" w:afterLines="50"/>
        <w:rPr>
          <w:rFonts w:ascii="Times New Roman" w:hAnsi="Times New Roman" w:eastAsia="仿宋" w:cs="仿宋"/>
          <w:b/>
          <w:color w:val="000000"/>
          <w:szCs w:val="21"/>
        </w:rPr>
      </w:pPr>
      <w:r>
        <w:rPr>
          <w:rFonts w:hint="eastAsia" w:ascii="Times New Roman" w:hAnsi="Times New Roman" w:eastAsia="仿宋" w:cs="仿宋"/>
          <w:b/>
          <w:spacing w:val="12"/>
          <w:szCs w:val="21"/>
        </w:rPr>
        <w:t>八、</w:t>
      </w:r>
      <w:r>
        <w:rPr>
          <w:rFonts w:hint="eastAsia" w:ascii="Times New Roman" w:hAnsi="Times New Roman" w:eastAsia="仿宋" w:cs="仿宋"/>
          <w:b/>
          <w:color w:val="000000"/>
          <w:szCs w:val="21"/>
        </w:rPr>
        <w:t>工作站建设形成的特色及示范性经验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8522" w:type="dxa"/>
          </w:tcPr>
          <w:p>
            <w:pPr>
              <w:ind w:right="-11" w:firstLine="420" w:firstLineChars="200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Cs w:val="21"/>
              </w:rPr>
              <w:t>包括：工作站建设、联合培养、导师管理、学生管理、实践项目、合作交流方面形成的特色，建立的人才培养模式，可供学习、借鉴的示范经验。</w:t>
            </w:r>
          </w:p>
          <w:p>
            <w:pPr>
              <w:ind w:right="-11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</w:p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  <w:r>
        <w:rPr>
          <w:rFonts w:hint="eastAsia" w:ascii="Times New Roman" w:hAnsi="Times New Roman" w:eastAsia="仿宋" w:cs="仿宋"/>
          <w:b/>
          <w:spacing w:val="12"/>
          <w:szCs w:val="21"/>
        </w:rPr>
        <w:t>九、工作站建设中的困难与问题</w:t>
      </w:r>
    </w:p>
    <w:tbl>
      <w:tblPr>
        <w:tblStyle w:val="5"/>
        <w:tblW w:w="8404" w:type="dxa"/>
        <w:tblInd w:w="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8404" w:type="dxa"/>
          </w:tcPr>
          <w:p>
            <w:pPr>
              <w:jc w:val="left"/>
              <w:rPr>
                <w:rFonts w:ascii="Times New Roman" w:hAnsi="Times New Roman" w:eastAsia="仿宋" w:cs="仿宋"/>
                <w:b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 w:cs="仿宋"/>
          <w:bCs/>
          <w:spacing w:val="12"/>
          <w:szCs w:val="21"/>
        </w:rPr>
      </w:pPr>
    </w:p>
    <w:p>
      <w:pPr>
        <w:jc w:val="left"/>
        <w:rPr>
          <w:rFonts w:ascii="Times New Roman" w:hAnsi="Times New Roman" w:eastAsia="仿宋" w:cs="仿宋"/>
          <w:bCs/>
          <w:spacing w:val="12"/>
          <w:szCs w:val="21"/>
        </w:rPr>
      </w:pPr>
      <w:r>
        <w:rPr>
          <w:rFonts w:hint="eastAsia" w:ascii="Times New Roman" w:hAnsi="Times New Roman" w:eastAsia="仿宋" w:cs="仿宋"/>
          <w:bCs/>
          <w:spacing w:val="12"/>
          <w:szCs w:val="21"/>
        </w:rPr>
        <w:t>十、</w:t>
      </w:r>
      <w:r>
        <w:rPr>
          <w:rFonts w:hint="eastAsia" w:ascii="Times New Roman" w:hAnsi="Times New Roman" w:eastAsia="仿宋" w:cs="仿宋"/>
          <w:b/>
          <w:spacing w:val="12"/>
          <w:szCs w:val="21"/>
        </w:rPr>
        <w:t>下一步的发展规划</w:t>
      </w:r>
    </w:p>
    <w:tbl>
      <w:tblPr>
        <w:tblStyle w:val="5"/>
        <w:tblW w:w="8404" w:type="dxa"/>
        <w:tblInd w:w="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</w:trPr>
        <w:tc>
          <w:tcPr>
            <w:tcW w:w="8404" w:type="dxa"/>
          </w:tcPr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 w:cs="仿宋"/>
          <w:bCs/>
          <w:spacing w:val="12"/>
          <w:szCs w:val="21"/>
        </w:rPr>
      </w:pPr>
    </w:p>
    <w:p>
      <w:pPr>
        <w:jc w:val="left"/>
        <w:rPr>
          <w:rFonts w:ascii="Times New Roman" w:hAnsi="Times New Roman" w:eastAsia="仿宋" w:cs="仿宋"/>
          <w:bCs/>
          <w:spacing w:val="12"/>
          <w:szCs w:val="21"/>
        </w:rPr>
      </w:pPr>
      <w:r>
        <w:rPr>
          <w:rFonts w:hint="eastAsia" w:ascii="Times New Roman" w:hAnsi="Times New Roman" w:eastAsia="仿宋" w:cs="仿宋"/>
          <w:bCs/>
          <w:spacing w:val="12"/>
          <w:szCs w:val="21"/>
        </w:rPr>
        <w:t>十一、</w:t>
      </w:r>
      <w:r>
        <w:rPr>
          <w:rFonts w:hint="eastAsia" w:ascii="Times New Roman" w:hAnsi="Times New Roman" w:eastAsia="仿宋" w:cs="仿宋"/>
          <w:b/>
          <w:spacing w:val="12"/>
          <w:szCs w:val="21"/>
        </w:rPr>
        <w:t>给予的建议及其他需要说明的问题</w:t>
      </w:r>
    </w:p>
    <w:tbl>
      <w:tblPr>
        <w:tblStyle w:val="5"/>
        <w:tblW w:w="8404" w:type="dxa"/>
        <w:tblInd w:w="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8404" w:type="dxa"/>
          </w:tcPr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  <w:r>
        <w:rPr>
          <w:rFonts w:hint="eastAsia" w:ascii="Times New Roman" w:hAnsi="Times New Roman" w:eastAsia="仿宋" w:cs="仿宋"/>
          <w:b/>
          <w:spacing w:val="12"/>
          <w:szCs w:val="21"/>
        </w:rPr>
        <w:t>十二、考核意见</w:t>
      </w:r>
    </w:p>
    <w:tbl>
      <w:tblPr>
        <w:tblStyle w:val="5"/>
        <w:tblW w:w="89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534" w:hRule="atLeast"/>
        </w:trPr>
        <w:tc>
          <w:tcPr>
            <w:tcW w:w="8946" w:type="dxa"/>
          </w:tcPr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>1.合作学院评估意见：</w:t>
            </w: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主管领导签字：             </w:t>
            </w: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8946" w:type="dxa"/>
          </w:tcPr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>2.专家评审意见：</w:t>
            </w: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>评定等级：优秀（  ）、合格（  ）、不合格（  ）</w:t>
            </w:r>
          </w:p>
          <w:p>
            <w:pPr>
              <w:jc w:val="left"/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专家组组长签字：            </w:t>
            </w: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8946" w:type="dxa"/>
          </w:tcPr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>3.研究生处审核意见</w:t>
            </w: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   主管领导签字：</w:t>
            </w:r>
          </w:p>
          <w:p>
            <w:pPr>
              <w:jc w:val="left"/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仿宋"/>
                <w:bCs/>
                <w:spacing w:val="12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 xml:space="preserve">                                        年   月 </w:t>
            </w:r>
            <w:r>
              <w:rPr>
                <w:rFonts w:ascii="Times New Roman" w:hAnsi="Times New Roman" w:eastAsia="仿宋" w:cs="仿宋"/>
                <w:bCs/>
                <w:spacing w:val="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Cs/>
                <w:spacing w:val="12"/>
                <w:szCs w:val="21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</w:p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</w:p>
    <w:p>
      <w:pPr>
        <w:jc w:val="left"/>
        <w:rPr>
          <w:rFonts w:ascii="Times New Roman" w:hAnsi="Times New Roman" w:eastAsia="仿宋" w:cs="仿宋"/>
          <w:b/>
          <w:spacing w:val="12"/>
          <w:szCs w:val="21"/>
        </w:rPr>
      </w:pP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07C14"/>
    <w:rsid w:val="60C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2019-01-18T02:08:00Z</dcterms:created>
  <dc:creator>Administrator</dc:creator>
  <cp:lastModifiedBy>Administrator</cp:lastModifiedBy>
  <dcterms:modified xsi:type="dcterms:W3CDTF">2019-01-18T02:09:16Z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